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6E" w:rsidRPr="007A2600" w:rsidRDefault="007A2600" w:rsidP="007A2600">
      <w:pPr>
        <w:jc w:val="center"/>
        <w:rPr>
          <w:b/>
          <w:sz w:val="44"/>
          <w:szCs w:val="44"/>
        </w:rPr>
      </w:pPr>
      <w:r w:rsidRPr="007A2600">
        <w:rPr>
          <w:b/>
          <w:sz w:val="44"/>
          <w:szCs w:val="44"/>
        </w:rPr>
        <w:t>PED 301</w:t>
      </w:r>
    </w:p>
    <w:p w:rsidR="007A2600" w:rsidRDefault="007A2600" w:rsidP="007A2600">
      <w:pPr>
        <w:jc w:val="center"/>
        <w:rPr>
          <w:b/>
          <w:sz w:val="44"/>
          <w:szCs w:val="44"/>
        </w:rPr>
      </w:pPr>
      <w:r w:rsidRPr="007A2600">
        <w:rPr>
          <w:b/>
          <w:sz w:val="44"/>
          <w:szCs w:val="44"/>
        </w:rPr>
        <w:t>Coaching Basketball Theory</w:t>
      </w:r>
    </w:p>
    <w:p w:rsidR="0036374E" w:rsidRDefault="0036374E" w:rsidP="007A2600">
      <w:pPr>
        <w:rPr>
          <w:b/>
          <w:sz w:val="24"/>
          <w:szCs w:val="24"/>
        </w:rPr>
      </w:pPr>
    </w:p>
    <w:p w:rsidR="007A2600" w:rsidRDefault="0036374E" w:rsidP="007A2600">
      <w:pPr>
        <w:rPr>
          <w:sz w:val="24"/>
          <w:szCs w:val="24"/>
        </w:rPr>
      </w:pPr>
      <w:r>
        <w:rPr>
          <w:b/>
          <w:sz w:val="24"/>
          <w:szCs w:val="24"/>
        </w:rPr>
        <w:t>Instructor:</w:t>
      </w:r>
      <w:r>
        <w:rPr>
          <w:b/>
          <w:sz w:val="24"/>
          <w:szCs w:val="24"/>
        </w:rPr>
        <w:tab/>
      </w:r>
      <w:r>
        <w:rPr>
          <w:sz w:val="24"/>
          <w:szCs w:val="24"/>
        </w:rPr>
        <w:t>Brian Caldwell</w:t>
      </w:r>
    </w:p>
    <w:p w:rsidR="0036374E" w:rsidRDefault="0036374E" w:rsidP="007A2600">
      <w:pPr>
        <w:rPr>
          <w:sz w:val="24"/>
          <w:szCs w:val="24"/>
        </w:rPr>
      </w:pPr>
      <w:r>
        <w:rPr>
          <w:b/>
          <w:sz w:val="24"/>
          <w:szCs w:val="24"/>
        </w:rPr>
        <w:t>Email:</w:t>
      </w:r>
      <w:r>
        <w:rPr>
          <w:sz w:val="24"/>
          <w:szCs w:val="24"/>
        </w:rPr>
        <w:tab/>
      </w:r>
      <w:r>
        <w:rPr>
          <w:sz w:val="24"/>
          <w:szCs w:val="24"/>
        </w:rPr>
        <w:tab/>
      </w:r>
      <w:hyperlink r:id="rId6" w:history="1">
        <w:r w:rsidRPr="00437F89">
          <w:rPr>
            <w:rStyle w:val="Hyperlink"/>
            <w:sz w:val="24"/>
            <w:szCs w:val="24"/>
          </w:rPr>
          <w:t>caldwellb@hotmail.com</w:t>
        </w:r>
      </w:hyperlink>
    </w:p>
    <w:p w:rsidR="0036374E" w:rsidRDefault="0036374E" w:rsidP="007A2600">
      <w:pPr>
        <w:rPr>
          <w:sz w:val="24"/>
          <w:szCs w:val="24"/>
        </w:rPr>
      </w:pPr>
    </w:p>
    <w:p w:rsidR="0036374E" w:rsidRDefault="0036374E" w:rsidP="0036374E">
      <w:pPr>
        <w:jc w:val="center"/>
        <w:rPr>
          <w:b/>
          <w:sz w:val="36"/>
          <w:szCs w:val="36"/>
        </w:rPr>
      </w:pPr>
      <w:r>
        <w:rPr>
          <w:b/>
          <w:sz w:val="36"/>
          <w:szCs w:val="36"/>
        </w:rPr>
        <w:t>Course Overview</w:t>
      </w:r>
    </w:p>
    <w:p w:rsidR="0036374E" w:rsidRDefault="00F8734E" w:rsidP="0036374E">
      <w:pPr>
        <w:rPr>
          <w:sz w:val="24"/>
          <w:szCs w:val="24"/>
        </w:rPr>
      </w:pPr>
      <w:r>
        <w:rPr>
          <w:sz w:val="24"/>
          <w:szCs w:val="24"/>
        </w:rPr>
        <w:t>This class will not only focus on basketball strategies but we will take a deeper look into coaching as a profession. We will study general coaching philosophies and then work to apply them in a basketball setting.</w:t>
      </w:r>
    </w:p>
    <w:p w:rsidR="009C45EE" w:rsidRDefault="009C45EE" w:rsidP="0036374E">
      <w:pPr>
        <w:rPr>
          <w:sz w:val="24"/>
          <w:szCs w:val="24"/>
        </w:rPr>
      </w:pPr>
    </w:p>
    <w:p w:rsidR="009C45EE" w:rsidRDefault="009C45EE" w:rsidP="009C45EE">
      <w:pPr>
        <w:jc w:val="center"/>
        <w:rPr>
          <w:b/>
          <w:sz w:val="36"/>
          <w:szCs w:val="36"/>
        </w:rPr>
      </w:pPr>
      <w:r>
        <w:rPr>
          <w:b/>
          <w:sz w:val="36"/>
          <w:szCs w:val="36"/>
        </w:rPr>
        <w:t>Course Objectives</w:t>
      </w:r>
    </w:p>
    <w:p w:rsidR="009C45EE" w:rsidRPr="009C45EE" w:rsidRDefault="009C45EE" w:rsidP="009C45EE">
      <w:pPr>
        <w:rPr>
          <w:rFonts w:eastAsia="Times New Roman" w:cstheme="minorHAnsi"/>
          <w:sz w:val="24"/>
          <w:szCs w:val="24"/>
        </w:rPr>
      </w:pPr>
      <w:r w:rsidRPr="009C45EE">
        <w:rPr>
          <w:rFonts w:eastAsia="Times New Roman" w:cstheme="minorHAnsi"/>
          <w:sz w:val="24"/>
          <w:szCs w:val="24"/>
        </w:rPr>
        <w:t>At the conclusion of this course, the student will be able to:</w:t>
      </w:r>
    </w:p>
    <w:p w:rsidR="000A7013" w:rsidRDefault="009C45EE" w:rsidP="000A7013">
      <w:pPr>
        <w:numPr>
          <w:ilvl w:val="0"/>
          <w:numId w:val="1"/>
        </w:numPr>
        <w:rPr>
          <w:rFonts w:eastAsia="Times New Roman" w:cstheme="minorHAnsi"/>
          <w:sz w:val="24"/>
          <w:szCs w:val="24"/>
        </w:rPr>
      </w:pPr>
      <w:r w:rsidRPr="009C45EE">
        <w:rPr>
          <w:rFonts w:eastAsia="Times New Roman" w:cstheme="minorHAnsi"/>
          <w:sz w:val="24"/>
          <w:szCs w:val="24"/>
        </w:rPr>
        <w:t xml:space="preserve">Devise and write his/her own basketball coaching philosophy </w:t>
      </w:r>
    </w:p>
    <w:p w:rsidR="009C45EE" w:rsidRPr="009C45EE" w:rsidRDefault="009C45EE" w:rsidP="000A7013">
      <w:pPr>
        <w:numPr>
          <w:ilvl w:val="0"/>
          <w:numId w:val="1"/>
        </w:numPr>
        <w:rPr>
          <w:rFonts w:eastAsia="Times New Roman" w:cstheme="minorHAnsi"/>
          <w:sz w:val="24"/>
          <w:szCs w:val="24"/>
        </w:rPr>
      </w:pPr>
      <w:r w:rsidRPr="009C45EE">
        <w:rPr>
          <w:rFonts w:eastAsia="Times New Roman" w:cstheme="minorHAnsi"/>
          <w:sz w:val="24"/>
          <w:szCs w:val="24"/>
        </w:rPr>
        <w:t xml:space="preserve">Have the ability and knowledge to teach and coach basketball at an elementary, secondary, or collegiate level. </w:t>
      </w:r>
    </w:p>
    <w:p w:rsidR="009C45EE" w:rsidRPr="009C45EE" w:rsidRDefault="009C45EE" w:rsidP="009C45EE">
      <w:pPr>
        <w:numPr>
          <w:ilvl w:val="0"/>
          <w:numId w:val="1"/>
        </w:numPr>
        <w:rPr>
          <w:rFonts w:eastAsia="Times New Roman" w:cstheme="minorHAnsi"/>
          <w:sz w:val="24"/>
          <w:szCs w:val="24"/>
        </w:rPr>
      </w:pPr>
      <w:r w:rsidRPr="009C45EE">
        <w:rPr>
          <w:rFonts w:eastAsia="Times New Roman" w:cstheme="minorHAnsi"/>
          <w:sz w:val="24"/>
          <w:szCs w:val="24"/>
        </w:rPr>
        <w:t xml:space="preserve">Plan and teach a full season practice schedule and daily schedule. </w:t>
      </w:r>
    </w:p>
    <w:p w:rsidR="009C45EE" w:rsidRPr="009C45EE" w:rsidRDefault="009C45EE" w:rsidP="009C45EE">
      <w:pPr>
        <w:numPr>
          <w:ilvl w:val="0"/>
          <w:numId w:val="1"/>
        </w:numPr>
        <w:rPr>
          <w:rFonts w:eastAsia="Times New Roman" w:cstheme="minorHAnsi"/>
          <w:sz w:val="24"/>
          <w:szCs w:val="24"/>
        </w:rPr>
      </w:pPr>
      <w:r w:rsidRPr="009C45EE">
        <w:rPr>
          <w:rFonts w:eastAsia="Times New Roman" w:cstheme="minorHAnsi"/>
          <w:sz w:val="24"/>
          <w:szCs w:val="24"/>
        </w:rPr>
        <w:t xml:space="preserve">Teach and explain a specific basketball drill or skill to a group of peers. </w:t>
      </w:r>
    </w:p>
    <w:p w:rsidR="009C45EE" w:rsidRPr="009C45EE" w:rsidRDefault="00E55C2E" w:rsidP="009C45EE">
      <w:pPr>
        <w:numPr>
          <w:ilvl w:val="0"/>
          <w:numId w:val="1"/>
        </w:numPr>
        <w:rPr>
          <w:rFonts w:eastAsia="Times New Roman" w:cstheme="minorHAnsi"/>
          <w:sz w:val="24"/>
          <w:szCs w:val="24"/>
        </w:rPr>
      </w:pPr>
      <w:r>
        <w:rPr>
          <w:rFonts w:eastAsia="Times New Roman" w:cstheme="minorHAnsi"/>
          <w:sz w:val="24"/>
          <w:szCs w:val="24"/>
        </w:rPr>
        <w:t>Prepare and write a</w:t>
      </w:r>
      <w:bookmarkStart w:id="0" w:name="_GoBack"/>
      <w:bookmarkEnd w:id="0"/>
      <w:r w:rsidR="009C45EE" w:rsidRPr="009C45EE">
        <w:rPr>
          <w:rFonts w:eastAsia="Times New Roman" w:cstheme="minorHAnsi"/>
          <w:sz w:val="24"/>
          <w:szCs w:val="24"/>
        </w:rPr>
        <w:t xml:space="preserve"> coaching basketball playbook. </w:t>
      </w:r>
    </w:p>
    <w:p w:rsidR="009C45EE" w:rsidRPr="009C45EE" w:rsidRDefault="000A7013" w:rsidP="009C45EE">
      <w:pPr>
        <w:numPr>
          <w:ilvl w:val="0"/>
          <w:numId w:val="1"/>
        </w:numPr>
        <w:rPr>
          <w:rFonts w:eastAsia="Times New Roman" w:cstheme="minorHAnsi"/>
          <w:sz w:val="24"/>
          <w:szCs w:val="24"/>
        </w:rPr>
      </w:pPr>
      <w:r>
        <w:rPr>
          <w:rFonts w:eastAsia="Times New Roman" w:cstheme="minorHAnsi"/>
          <w:sz w:val="24"/>
          <w:szCs w:val="24"/>
        </w:rPr>
        <w:t>Analyze a</w:t>
      </w:r>
      <w:r w:rsidR="009C45EE" w:rsidRPr="009C45EE">
        <w:rPr>
          <w:rFonts w:eastAsia="Times New Roman" w:cstheme="minorHAnsi"/>
          <w:sz w:val="24"/>
          <w:szCs w:val="24"/>
        </w:rPr>
        <w:t xml:space="preserve"> coach’s philosophy, views, behaviors, plans, etc. by reading a book and presenting a written paper on that specific coach. </w:t>
      </w:r>
    </w:p>
    <w:p w:rsidR="009C45EE" w:rsidRPr="009C45EE" w:rsidRDefault="009C45EE" w:rsidP="009C45EE">
      <w:pPr>
        <w:rPr>
          <w:rFonts w:eastAsia="Times New Roman" w:cstheme="minorHAnsi"/>
          <w:sz w:val="24"/>
          <w:szCs w:val="24"/>
        </w:rPr>
      </w:pPr>
    </w:p>
    <w:p w:rsidR="009C45EE" w:rsidRDefault="000A7013" w:rsidP="000A7013">
      <w:pPr>
        <w:jc w:val="center"/>
        <w:rPr>
          <w:b/>
          <w:sz w:val="36"/>
          <w:szCs w:val="36"/>
        </w:rPr>
      </w:pPr>
      <w:r>
        <w:rPr>
          <w:b/>
          <w:sz w:val="36"/>
          <w:szCs w:val="36"/>
        </w:rPr>
        <w:t>Course Readings</w:t>
      </w:r>
    </w:p>
    <w:p w:rsidR="000A7013" w:rsidRDefault="000A7013" w:rsidP="000A7013">
      <w:pPr>
        <w:rPr>
          <w:sz w:val="24"/>
          <w:szCs w:val="24"/>
        </w:rPr>
      </w:pPr>
      <w:r>
        <w:rPr>
          <w:sz w:val="24"/>
          <w:szCs w:val="24"/>
        </w:rPr>
        <w:t xml:space="preserve">The following texts will be required for this class. </w:t>
      </w:r>
    </w:p>
    <w:p w:rsidR="000A7013" w:rsidRDefault="000A7013" w:rsidP="000A7013">
      <w:pPr>
        <w:pStyle w:val="ListParagraph"/>
        <w:numPr>
          <w:ilvl w:val="0"/>
          <w:numId w:val="3"/>
        </w:numPr>
        <w:rPr>
          <w:sz w:val="24"/>
          <w:szCs w:val="24"/>
        </w:rPr>
      </w:pPr>
      <w:proofErr w:type="spellStart"/>
      <w:r>
        <w:rPr>
          <w:sz w:val="24"/>
          <w:szCs w:val="24"/>
        </w:rPr>
        <w:t>Sabok</w:t>
      </w:r>
      <w:proofErr w:type="spellEnd"/>
      <w:r>
        <w:rPr>
          <w:sz w:val="24"/>
          <w:szCs w:val="24"/>
        </w:rPr>
        <w:t xml:space="preserve">, M, </w:t>
      </w:r>
      <w:proofErr w:type="spellStart"/>
      <w:r>
        <w:rPr>
          <w:sz w:val="24"/>
          <w:szCs w:val="24"/>
        </w:rPr>
        <w:t>Sabok</w:t>
      </w:r>
      <w:proofErr w:type="spellEnd"/>
      <w:r>
        <w:rPr>
          <w:sz w:val="24"/>
          <w:szCs w:val="24"/>
        </w:rPr>
        <w:t xml:space="preserve">, R. </w:t>
      </w:r>
      <w:r w:rsidRPr="000A7013">
        <w:rPr>
          <w:i/>
          <w:sz w:val="24"/>
          <w:szCs w:val="24"/>
        </w:rPr>
        <w:t>Coaching: A realistic Perspective</w:t>
      </w:r>
      <w:r>
        <w:rPr>
          <w:i/>
          <w:sz w:val="24"/>
          <w:szCs w:val="24"/>
        </w:rPr>
        <w:t>.</w:t>
      </w:r>
      <w:r>
        <w:rPr>
          <w:sz w:val="24"/>
          <w:szCs w:val="24"/>
        </w:rPr>
        <w:t xml:space="preserve"> 10</w:t>
      </w:r>
      <w:r w:rsidRPr="000A7013">
        <w:rPr>
          <w:sz w:val="24"/>
          <w:szCs w:val="24"/>
          <w:vertAlign w:val="superscript"/>
        </w:rPr>
        <w:t>th</w:t>
      </w:r>
      <w:r>
        <w:rPr>
          <w:sz w:val="24"/>
          <w:szCs w:val="24"/>
        </w:rPr>
        <w:t xml:space="preserve"> Edition. </w:t>
      </w:r>
      <w:proofErr w:type="spellStart"/>
      <w:r>
        <w:rPr>
          <w:sz w:val="24"/>
          <w:szCs w:val="24"/>
        </w:rPr>
        <w:t>Rowman</w:t>
      </w:r>
      <w:proofErr w:type="spellEnd"/>
      <w:r>
        <w:rPr>
          <w:sz w:val="24"/>
          <w:szCs w:val="24"/>
        </w:rPr>
        <w:t xml:space="preserve"> and Littlefield. ISBN </w:t>
      </w:r>
      <w:r w:rsidR="0042772E">
        <w:rPr>
          <w:sz w:val="24"/>
          <w:szCs w:val="24"/>
        </w:rPr>
        <w:t>1442207035</w:t>
      </w:r>
    </w:p>
    <w:p w:rsidR="0042772E" w:rsidRDefault="0042772E" w:rsidP="000A7013">
      <w:pPr>
        <w:pStyle w:val="ListParagraph"/>
        <w:numPr>
          <w:ilvl w:val="0"/>
          <w:numId w:val="3"/>
        </w:numPr>
        <w:rPr>
          <w:sz w:val="24"/>
          <w:szCs w:val="24"/>
        </w:rPr>
      </w:pPr>
      <w:r>
        <w:rPr>
          <w:sz w:val="24"/>
          <w:szCs w:val="24"/>
        </w:rPr>
        <w:t xml:space="preserve">Krause, J, </w:t>
      </w:r>
      <w:proofErr w:type="spellStart"/>
      <w:r>
        <w:rPr>
          <w:sz w:val="24"/>
          <w:szCs w:val="24"/>
        </w:rPr>
        <w:t>Pim</w:t>
      </w:r>
      <w:proofErr w:type="spellEnd"/>
      <w:r>
        <w:rPr>
          <w:sz w:val="24"/>
          <w:szCs w:val="24"/>
        </w:rPr>
        <w:t xml:space="preserve">, R, and Others. </w:t>
      </w:r>
      <w:r>
        <w:rPr>
          <w:i/>
          <w:sz w:val="24"/>
          <w:szCs w:val="24"/>
        </w:rPr>
        <w:t>Coaching Basketball Revised and Updated.</w:t>
      </w:r>
      <w:r>
        <w:rPr>
          <w:sz w:val="24"/>
          <w:szCs w:val="24"/>
        </w:rPr>
        <w:t xml:space="preserve"> McGraw Hill. ISBN 0071382100</w:t>
      </w:r>
    </w:p>
    <w:p w:rsidR="0042772E" w:rsidRDefault="0042772E" w:rsidP="0042772E">
      <w:pPr>
        <w:pStyle w:val="ListParagraph"/>
        <w:numPr>
          <w:ilvl w:val="0"/>
          <w:numId w:val="3"/>
        </w:numPr>
        <w:rPr>
          <w:sz w:val="24"/>
          <w:szCs w:val="24"/>
        </w:rPr>
      </w:pPr>
      <w:r>
        <w:rPr>
          <w:sz w:val="24"/>
          <w:szCs w:val="24"/>
        </w:rPr>
        <w:t xml:space="preserve">Adkins, C, Bain, S, Dreyer, E, Starkey, R, and Others. </w:t>
      </w:r>
      <w:r>
        <w:rPr>
          <w:i/>
          <w:sz w:val="24"/>
          <w:szCs w:val="24"/>
        </w:rPr>
        <w:t>Basketball Drills, Plays, and Strategies: A comprehensive Resource for Coaches.</w:t>
      </w:r>
      <w:r>
        <w:rPr>
          <w:sz w:val="24"/>
          <w:szCs w:val="24"/>
        </w:rPr>
        <w:t xml:space="preserve"> Better Way Books. ISBN 9781558708105</w:t>
      </w:r>
    </w:p>
    <w:p w:rsidR="0042772E" w:rsidRDefault="0042772E" w:rsidP="0042772E">
      <w:pPr>
        <w:pStyle w:val="ListParagraph"/>
        <w:numPr>
          <w:ilvl w:val="0"/>
          <w:numId w:val="3"/>
        </w:numPr>
        <w:rPr>
          <w:sz w:val="24"/>
          <w:szCs w:val="24"/>
        </w:rPr>
      </w:pPr>
      <w:r>
        <w:rPr>
          <w:sz w:val="24"/>
          <w:szCs w:val="24"/>
        </w:rPr>
        <w:t xml:space="preserve">Lynch, J. </w:t>
      </w:r>
      <w:r>
        <w:rPr>
          <w:i/>
          <w:sz w:val="24"/>
          <w:szCs w:val="24"/>
        </w:rPr>
        <w:t xml:space="preserve">Creative Coaching. </w:t>
      </w:r>
      <w:r>
        <w:rPr>
          <w:sz w:val="24"/>
          <w:szCs w:val="24"/>
        </w:rPr>
        <w:t>Human Kinetics. ISBN 0736033270</w:t>
      </w:r>
    </w:p>
    <w:p w:rsidR="0042772E" w:rsidRDefault="0042772E" w:rsidP="0042772E">
      <w:pPr>
        <w:pStyle w:val="ListParagraph"/>
        <w:numPr>
          <w:ilvl w:val="0"/>
          <w:numId w:val="3"/>
        </w:numPr>
        <w:rPr>
          <w:sz w:val="24"/>
          <w:szCs w:val="24"/>
        </w:rPr>
      </w:pPr>
      <w:r>
        <w:rPr>
          <w:sz w:val="24"/>
          <w:szCs w:val="24"/>
        </w:rPr>
        <w:t xml:space="preserve">Williams, P, </w:t>
      </w:r>
      <w:proofErr w:type="spellStart"/>
      <w:r>
        <w:rPr>
          <w:sz w:val="24"/>
          <w:szCs w:val="24"/>
        </w:rPr>
        <w:t>Wimbish</w:t>
      </w:r>
      <w:proofErr w:type="spellEnd"/>
      <w:r>
        <w:rPr>
          <w:sz w:val="24"/>
          <w:szCs w:val="24"/>
        </w:rPr>
        <w:t xml:space="preserve">, D. </w:t>
      </w:r>
      <w:r>
        <w:rPr>
          <w:i/>
          <w:sz w:val="24"/>
          <w:szCs w:val="24"/>
        </w:rPr>
        <w:t xml:space="preserve">How to Be Like Coach Wooden. </w:t>
      </w:r>
      <w:r>
        <w:rPr>
          <w:sz w:val="24"/>
          <w:szCs w:val="24"/>
        </w:rPr>
        <w:t>HCI. ISBN 0757303919</w:t>
      </w:r>
    </w:p>
    <w:p w:rsidR="0042772E" w:rsidRDefault="0042772E" w:rsidP="003B6A4D">
      <w:pPr>
        <w:jc w:val="center"/>
        <w:rPr>
          <w:sz w:val="24"/>
          <w:szCs w:val="24"/>
        </w:rPr>
      </w:pPr>
    </w:p>
    <w:p w:rsidR="003B6A4D" w:rsidRDefault="003B6A4D" w:rsidP="003B6A4D">
      <w:pPr>
        <w:jc w:val="center"/>
        <w:rPr>
          <w:b/>
          <w:sz w:val="36"/>
          <w:szCs w:val="36"/>
        </w:rPr>
      </w:pPr>
      <w:r>
        <w:rPr>
          <w:b/>
          <w:sz w:val="36"/>
          <w:szCs w:val="36"/>
        </w:rPr>
        <w:t>Assignments</w:t>
      </w:r>
    </w:p>
    <w:p w:rsidR="003B6A4D" w:rsidRDefault="003B6A4D" w:rsidP="003B6A4D">
      <w:pPr>
        <w:rPr>
          <w:sz w:val="24"/>
          <w:szCs w:val="24"/>
        </w:rPr>
      </w:pPr>
      <w:r>
        <w:rPr>
          <w:sz w:val="24"/>
          <w:szCs w:val="24"/>
        </w:rPr>
        <w:t>Your grade will be based on your class participation (discussions, activities, and attendance; 25 % of total grade) and projects that we will be doing throughout the year (philosophy paper, playbook, practice plan, etc.; 75% of total grade).</w:t>
      </w:r>
    </w:p>
    <w:p w:rsidR="00F56A00" w:rsidRDefault="00F56A00" w:rsidP="003B6A4D">
      <w:pPr>
        <w:rPr>
          <w:sz w:val="24"/>
          <w:szCs w:val="24"/>
        </w:rPr>
      </w:pPr>
    </w:p>
    <w:p w:rsidR="00F56A00" w:rsidRDefault="00F56A00" w:rsidP="00F56A00">
      <w:pPr>
        <w:pStyle w:val="ListParagraph"/>
        <w:numPr>
          <w:ilvl w:val="0"/>
          <w:numId w:val="4"/>
        </w:numPr>
        <w:rPr>
          <w:sz w:val="24"/>
          <w:szCs w:val="24"/>
        </w:rPr>
      </w:pPr>
      <w:r>
        <w:rPr>
          <w:sz w:val="24"/>
          <w:szCs w:val="24"/>
        </w:rPr>
        <w:lastRenderedPageBreak/>
        <w:t xml:space="preserve">Philosophy Paper (100 points) </w:t>
      </w:r>
      <w:proofErr w:type="gramStart"/>
      <w:r>
        <w:rPr>
          <w:sz w:val="24"/>
          <w:szCs w:val="24"/>
        </w:rPr>
        <w:t>This</w:t>
      </w:r>
      <w:proofErr w:type="gramEnd"/>
      <w:r>
        <w:rPr>
          <w:sz w:val="24"/>
          <w:szCs w:val="24"/>
        </w:rPr>
        <w:t xml:space="preserve"> paper will be your final exam, due the last day of class. It should be primarily based on your personal beliefs and how you choose to incorporate what we discuss in class therefor everyone’s paper should be different. As we start class you may begin to think about how or what you will be putting in it and adjust it during the semester as needed. It will need to be between ten and twelve double spaced pages.</w:t>
      </w:r>
    </w:p>
    <w:p w:rsidR="00F56A00" w:rsidRDefault="00F56A00" w:rsidP="00F56A00">
      <w:pPr>
        <w:pStyle w:val="ListParagraph"/>
        <w:numPr>
          <w:ilvl w:val="0"/>
          <w:numId w:val="4"/>
        </w:numPr>
        <w:rPr>
          <w:sz w:val="24"/>
          <w:szCs w:val="24"/>
        </w:rPr>
      </w:pPr>
      <w:r>
        <w:rPr>
          <w:sz w:val="24"/>
          <w:szCs w:val="24"/>
        </w:rPr>
        <w:t xml:space="preserve">Practice Schedule (25 points) </w:t>
      </w:r>
      <w:proofErr w:type="gramStart"/>
      <w:r w:rsidR="00F73808">
        <w:rPr>
          <w:sz w:val="24"/>
          <w:szCs w:val="24"/>
        </w:rPr>
        <w:t>For</w:t>
      </w:r>
      <w:proofErr w:type="gramEnd"/>
      <w:r w:rsidR="00F73808">
        <w:rPr>
          <w:sz w:val="24"/>
          <w:szCs w:val="24"/>
        </w:rPr>
        <w:t xml:space="preserve"> this assignment you will need to formulate a full season plan covering all aspects that you will want to cover in your season. This portion will be similar to a class syllabus that you receive in school. The second portion of this assignment will be to create three separate daily practice plans based on a two hour practice. I will provide a template for both of these sessions and we will see different examples in the readings.</w:t>
      </w:r>
    </w:p>
    <w:p w:rsidR="00F73808" w:rsidRDefault="00F73808" w:rsidP="00F56A00">
      <w:pPr>
        <w:pStyle w:val="ListParagraph"/>
        <w:numPr>
          <w:ilvl w:val="0"/>
          <w:numId w:val="4"/>
        </w:numPr>
        <w:rPr>
          <w:sz w:val="24"/>
          <w:szCs w:val="24"/>
        </w:rPr>
      </w:pPr>
      <w:r>
        <w:rPr>
          <w:sz w:val="24"/>
          <w:szCs w:val="24"/>
        </w:rPr>
        <w:t xml:space="preserve">Playbook (45 points) </w:t>
      </w:r>
      <w:proofErr w:type="gramStart"/>
      <w:r>
        <w:rPr>
          <w:sz w:val="24"/>
          <w:szCs w:val="24"/>
        </w:rPr>
        <w:t>During</w:t>
      </w:r>
      <w:proofErr w:type="gramEnd"/>
      <w:r>
        <w:rPr>
          <w:sz w:val="24"/>
          <w:szCs w:val="24"/>
        </w:rPr>
        <w:t xml:space="preserve"> this assignment the class will be broken</w:t>
      </w:r>
      <w:r w:rsidR="001B05C5">
        <w:rPr>
          <w:sz w:val="24"/>
          <w:szCs w:val="24"/>
        </w:rPr>
        <w:t xml:space="preserve"> up into groups of four or five. Each group will be required to create a binder of at least fifteen different sets (offensive plays, out of bounds plays, defensive presses, etc.). Each group will then be responsible to teach a specific play to the rest of the class.</w:t>
      </w:r>
    </w:p>
    <w:p w:rsidR="001B05C5" w:rsidRDefault="001B05C5" w:rsidP="00F56A00">
      <w:pPr>
        <w:pStyle w:val="ListParagraph"/>
        <w:numPr>
          <w:ilvl w:val="0"/>
          <w:numId w:val="4"/>
        </w:numPr>
        <w:rPr>
          <w:sz w:val="24"/>
          <w:szCs w:val="24"/>
        </w:rPr>
      </w:pPr>
      <w:r>
        <w:rPr>
          <w:sz w:val="24"/>
          <w:szCs w:val="24"/>
        </w:rPr>
        <w:t>Book report (25 Points) Each student will be required to read a book of their choice and write a short (2-3 pages) paper on the specific coach’s philosophy and how it relates to your personal philosophy. Hopefully this will get you thinking about your own philosophy and get an example of what successful coaches have done to get where they are.</w:t>
      </w:r>
    </w:p>
    <w:p w:rsidR="001B05C5" w:rsidRDefault="001B05C5" w:rsidP="001B05C5">
      <w:pPr>
        <w:rPr>
          <w:sz w:val="24"/>
          <w:szCs w:val="24"/>
        </w:rPr>
      </w:pPr>
    </w:p>
    <w:p w:rsidR="001B05C5" w:rsidRPr="00FC5667" w:rsidRDefault="001B05C5" w:rsidP="001B05C5">
      <w:pPr>
        <w:autoSpaceDE w:val="0"/>
        <w:autoSpaceDN w:val="0"/>
        <w:adjustRightInd w:val="0"/>
        <w:jc w:val="center"/>
        <w:rPr>
          <w:rFonts w:cstheme="minorHAnsi"/>
          <w:b/>
          <w:bCs/>
          <w:iCs/>
          <w:sz w:val="36"/>
          <w:szCs w:val="36"/>
        </w:rPr>
      </w:pPr>
      <w:r w:rsidRPr="00FC5667">
        <w:rPr>
          <w:rFonts w:cstheme="minorHAnsi"/>
          <w:b/>
          <w:bCs/>
          <w:iCs/>
          <w:sz w:val="36"/>
          <w:szCs w:val="36"/>
        </w:rPr>
        <w:t>Final Course Grades</w:t>
      </w:r>
    </w:p>
    <w:p w:rsidR="001B05C5" w:rsidRPr="001B05C5" w:rsidRDefault="001B05C5" w:rsidP="001B05C5">
      <w:pPr>
        <w:autoSpaceDE w:val="0"/>
        <w:autoSpaceDN w:val="0"/>
        <w:adjustRightInd w:val="0"/>
        <w:rPr>
          <w:rFonts w:cstheme="minorHAnsi"/>
          <w:sz w:val="24"/>
          <w:szCs w:val="24"/>
        </w:rPr>
      </w:pPr>
      <w:r w:rsidRPr="001B05C5">
        <w:rPr>
          <w:rFonts w:cstheme="minorHAnsi"/>
          <w:sz w:val="24"/>
          <w:szCs w:val="24"/>
        </w:rPr>
        <w:t>Final grades will be assigned as follows, based on the total number of points you earn:</w:t>
      </w:r>
    </w:p>
    <w:p w:rsidR="001B05C5" w:rsidRPr="001B05C5" w:rsidRDefault="001B05C5" w:rsidP="001B05C5">
      <w:pPr>
        <w:autoSpaceDE w:val="0"/>
        <w:autoSpaceDN w:val="0"/>
        <w:adjustRightInd w:val="0"/>
        <w:rPr>
          <w:rFonts w:cstheme="minorHAnsi"/>
          <w:sz w:val="24"/>
          <w:szCs w:val="24"/>
        </w:rPr>
      </w:pPr>
      <w:r w:rsidRPr="001B05C5">
        <w:rPr>
          <w:rFonts w:cstheme="minorHAnsi"/>
          <w:sz w:val="24"/>
          <w:szCs w:val="24"/>
        </w:rPr>
        <w:t xml:space="preserve">4.0 = 94-100 </w:t>
      </w:r>
      <w:r>
        <w:rPr>
          <w:rFonts w:cstheme="minorHAnsi"/>
          <w:sz w:val="24"/>
          <w:szCs w:val="24"/>
        </w:rPr>
        <w:tab/>
      </w:r>
      <w:r>
        <w:rPr>
          <w:rFonts w:cstheme="minorHAnsi"/>
          <w:sz w:val="24"/>
          <w:szCs w:val="24"/>
        </w:rPr>
        <w:tab/>
      </w:r>
      <w:r>
        <w:rPr>
          <w:rFonts w:cstheme="minorHAnsi"/>
          <w:sz w:val="24"/>
          <w:szCs w:val="24"/>
        </w:rPr>
        <w:tab/>
      </w:r>
      <w:r w:rsidRPr="001B05C5">
        <w:rPr>
          <w:rFonts w:cstheme="minorHAnsi"/>
          <w:sz w:val="24"/>
          <w:szCs w:val="24"/>
        </w:rPr>
        <w:t xml:space="preserve">2.5 = 78-82 </w:t>
      </w:r>
      <w:r>
        <w:rPr>
          <w:rFonts w:cstheme="minorHAnsi"/>
          <w:sz w:val="24"/>
          <w:szCs w:val="24"/>
        </w:rPr>
        <w:tab/>
      </w:r>
      <w:r>
        <w:rPr>
          <w:rFonts w:cstheme="minorHAnsi"/>
          <w:sz w:val="24"/>
          <w:szCs w:val="24"/>
        </w:rPr>
        <w:tab/>
      </w:r>
      <w:r>
        <w:rPr>
          <w:rFonts w:cstheme="minorHAnsi"/>
          <w:sz w:val="24"/>
          <w:szCs w:val="24"/>
        </w:rPr>
        <w:tab/>
      </w:r>
      <w:r w:rsidRPr="001B05C5">
        <w:rPr>
          <w:rFonts w:cstheme="minorHAnsi"/>
          <w:sz w:val="24"/>
          <w:szCs w:val="24"/>
        </w:rPr>
        <w:t>1.0 = 63-67</w:t>
      </w:r>
    </w:p>
    <w:p w:rsidR="001B05C5" w:rsidRPr="001B05C5" w:rsidRDefault="001B05C5" w:rsidP="001B05C5">
      <w:pPr>
        <w:autoSpaceDE w:val="0"/>
        <w:autoSpaceDN w:val="0"/>
        <w:adjustRightInd w:val="0"/>
        <w:rPr>
          <w:rFonts w:cstheme="minorHAnsi"/>
          <w:sz w:val="24"/>
          <w:szCs w:val="24"/>
        </w:rPr>
      </w:pPr>
      <w:r w:rsidRPr="001B05C5">
        <w:rPr>
          <w:rFonts w:cstheme="minorHAnsi"/>
          <w:sz w:val="24"/>
          <w:szCs w:val="24"/>
        </w:rPr>
        <w:t>3.5 = 89-93</w:t>
      </w:r>
      <w:r>
        <w:rPr>
          <w:rFonts w:cstheme="minorHAnsi"/>
          <w:sz w:val="24"/>
          <w:szCs w:val="24"/>
        </w:rPr>
        <w:tab/>
      </w:r>
      <w:r>
        <w:rPr>
          <w:rFonts w:cstheme="minorHAnsi"/>
          <w:sz w:val="24"/>
          <w:szCs w:val="24"/>
        </w:rPr>
        <w:tab/>
      </w:r>
      <w:r>
        <w:rPr>
          <w:rFonts w:cstheme="minorHAnsi"/>
          <w:sz w:val="24"/>
          <w:szCs w:val="24"/>
        </w:rPr>
        <w:tab/>
      </w:r>
      <w:r w:rsidRPr="001B05C5">
        <w:rPr>
          <w:rFonts w:cstheme="minorHAnsi"/>
          <w:sz w:val="24"/>
          <w:szCs w:val="24"/>
        </w:rPr>
        <w:t xml:space="preserve">2.0 = 73-77 </w:t>
      </w:r>
      <w:r>
        <w:rPr>
          <w:rFonts w:cstheme="minorHAnsi"/>
          <w:sz w:val="24"/>
          <w:szCs w:val="24"/>
        </w:rPr>
        <w:tab/>
      </w:r>
      <w:r>
        <w:rPr>
          <w:rFonts w:cstheme="minorHAnsi"/>
          <w:sz w:val="24"/>
          <w:szCs w:val="24"/>
        </w:rPr>
        <w:tab/>
      </w:r>
      <w:r>
        <w:rPr>
          <w:rFonts w:cstheme="minorHAnsi"/>
          <w:sz w:val="24"/>
          <w:szCs w:val="24"/>
        </w:rPr>
        <w:tab/>
      </w:r>
      <w:r w:rsidRPr="001B05C5">
        <w:rPr>
          <w:rFonts w:cstheme="minorHAnsi"/>
          <w:sz w:val="24"/>
          <w:szCs w:val="24"/>
        </w:rPr>
        <w:t>0.5 = 58-62</w:t>
      </w:r>
    </w:p>
    <w:p w:rsidR="001B05C5" w:rsidRDefault="001B05C5" w:rsidP="001B05C5">
      <w:pPr>
        <w:rPr>
          <w:rFonts w:cstheme="minorHAnsi"/>
          <w:sz w:val="24"/>
          <w:szCs w:val="24"/>
        </w:rPr>
      </w:pPr>
      <w:r w:rsidRPr="001B05C5">
        <w:rPr>
          <w:rFonts w:cstheme="minorHAnsi"/>
          <w:sz w:val="24"/>
          <w:szCs w:val="24"/>
        </w:rPr>
        <w:t xml:space="preserve">3.0 = 83-88 </w:t>
      </w:r>
      <w:r>
        <w:rPr>
          <w:rFonts w:cstheme="minorHAnsi"/>
          <w:sz w:val="24"/>
          <w:szCs w:val="24"/>
        </w:rPr>
        <w:tab/>
      </w:r>
      <w:r>
        <w:rPr>
          <w:rFonts w:cstheme="minorHAnsi"/>
          <w:sz w:val="24"/>
          <w:szCs w:val="24"/>
        </w:rPr>
        <w:tab/>
      </w:r>
      <w:r>
        <w:rPr>
          <w:rFonts w:cstheme="minorHAnsi"/>
          <w:sz w:val="24"/>
          <w:szCs w:val="24"/>
        </w:rPr>
        <w:tab/>
      </w:r>
      <w:r w:rsidRPr="001B05C5">
        <w:rPr>
          <w:rFonts w:cstheme="minorHAnsi"/>
          <w:sz w:val="24"/>
          <w:szCs w:val="24"/>
        </w:rPr>
        <w:t xml:space="preserve">1.5 = 68-72 </w:t>
      </w:r>
      <w:r>
        <w:rPr>
          <w:rFonts w:cstheme="minorHAnsi"/>
          <w:sz w:val="24"/>
          <w:szCs w:val="24"/>
        </w:rPr>
        <w:tab/>
      </w:r>
      <w:r>
        <w:rPr>
          <w:rFonts w:cstheme="minorHAnsi"/>
          <w:sz w:val="24"/>
          <w:szCs w:val="24"/>
        </w:rPr>
        <w:tab/>
      </w:r>
      <w:r>
        <w:rPr>
          <w:rFonts w:cstheme="minorHAnsi"/>
          <w:sz w:val="24"/>
          <w:szCs w:val="24"/>
        </w:rPr>
        <w:tab/>
      </w:r>
      <w:r w:rsidRPr="001B05C5">
        <w:rPr>
          <w:rFonts w:cstheme="minorHAnsi"/>
          <w:sz w:val="24"/>
          <w:szCs w:val="24"/>
        </w:rPr>
        <w:t>0.0 &lt; 58</w:t>
      </w:r>
    </w:p>
    <w:p w:rsidR="001B05C5" w:rsidRDefault="001B05C5" w:rsidP="001B05C5">
      <w:pPr>
        <w:rPr>
          <w:rFonts w:cstheme="minorHAnsi"/>
          <w:sz w:val="24"/>
          <w:szCs w:val="24"/>
        </w:rPr>
      </w:pPr>
    </w:p>
    <w:p w:rsidR="001B05C5" w:rsidRDefault="00FC5667" w:rsidP="00FC5667">
      <w:pPr>
        <w:jc w:val="center"/>
        <w:rPr>
          <w:rFonts w:cstheme="minorHAnsi"/>
          <w:b/>
          <w:sz w:val="36"/>
          <w:szCs w:val="36"/>
        </w:rPr>
      </w:pPr>
      <w:r>
        <w:rPr>
          <w:rFonts w:cstheme="minorHAnsi"/>
          <w:b/>
          <w:sz w:val="36"/>
          <w:szCs w:val="36"/>
        </w:rPr>
        <w:t>Final Details</w:t>
      </w:r>
    </w:p>
    <w:p w:rsidR="00FC5667" w:rsidRDefault="00FC5667" w:rsidP="00FC5667">
      <w:pPr>
        <w:pStyle w:val="ListParagraph"/>
        <w:numPr>
          <w:ilvl w:val="0"/>
          <w:numId w:val="5"/>
        </w:numPr>
        <w:rPr>
          <w:rFonts w:cstheme="minorHAnsi"/>
          <w:sz w:val="24"/>
          <w:szCs w:val="24"/>
        </w:rPr>
      </w:pPr>
      <w:r>
        <w:rPr>
          <w:rFonts w:cstheme="minorHAnsi"/>
          <w:sz w:val="24"/>
          <w:szCs w:val="24"/>
        </w:rPr>
        <w:t>All work that is turned in must be from your own hard work, be sure to give credit whenever it is necessary.</w:t>
      </w:r>
    </w:p>
    <w:p w:rsidR="00FC5667" w:rsidRDefault="00FC5667" w:rsidP="00FC5667">
      <w:pPr>
        <w:pStyle w:val="ListParagraph"/>
        <w:numPr>
          <w:ilvl w:val="0"/>
          <w:numId w:val="5"/>
        </w:numPr>
        <w:rPr>
          <w:rFonts w:cstheme="minorHAnsi"/>
          <w:sz w:val="24"/>
          <w:szCs w:val="24"/>
        </w:rPr>
      </w:pPr>
      <w:r>
        <w:rPr>
          <w:rFonts w:cstheme="minorHAnsi"/>
          <w:sz w:val="24"/>
          <w:szCs w:val="24"/>
        </w:rPr>
        <w:t xml:space="preserve">I reserve the right to change this syllabus at any time during the semester. </w:t>
      </w:r>
    </w:p>
    <w:p w:rsidR="00FC5667" w:rsidRDefault="00FC5667" w:rsidP="00FC5667">
      <w:pPr>
        <w:pStyle w:val="ListParagraph"/>
        <w:numPr>
          <w:ilvl w:val="0"/>
          <w:numId w:val="5"/>
        </w:numPr>
        <w:rPr>
          <w:rFonts w:cstheme="minorHAnsi"/>
          <w:sz w:val="24"/>
          <w:szCs w:val="24"/>
        </w:rPr>
      </w:pPr>
      <w:r>
        <w:rPr>
          <w:rFonts w:cstheme="minorHAnsi"/>
          <w:sz w:val="24"/>
          <w:szCs w:val="24"/>
        </w:rPr>
        <w:t xml:space="preserve">This class will be fun and informative but as in life you will only get out of it what you put in to it. </w:t>
      </w:r>
    </w:p>
    <w:p w:rsidR="00FC5667" w:rsidRPr="00FC5667" w:rsidRDefault="00FC5667" w:rsidP="00FC5667">
      <w:pPr>
        <w:pStyle w:val="ListParagraph"/>
        <w:numPr>
          <w:ilvl w:val="0"/>
          <w:numId w:val="5"/>
        </w:numPr>
        <w:rPr>
          <w:rFonts w:cstheme="minorHAnsi"/>
          <w:sz w:val="24"/>
          <w:szCs w:val="24"/>
        </w:rPr>
      </w:pPr>
      <w:r>
        <w:rPr>
          <w:rFonts w:cstheme="minorHAnsi"/>
          <w:sz w:val="24"/>
          <w:szCs w:val="24"/>
        </w:rPr>
        <w:t>I look forward to working with all of you!!!!!</w:t>
      </w:r>
    </w:p>
    <w:sectPr w:rsidR="00FC5667" w:rsidRPr="00FC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1F4"/>
    <w:multiLevelType w:val="hybridMultilevel"/>
    <w:tmpl w:val="8F30A0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655995"/>
    <w:multiLevelType w:val="hybridMultilevel"/>
    <w:tmpl w:val="D47E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76009"/>
    <w:multiLevelType w:val="hybridMultilevel"/>
    <w:tmpl w:val="298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14E97"/>
    <w:multiLevelType w:val="hybridMultilevel"/>
    <w:tmpl w:val="6EA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00"/>
    <w:rsid w:val="000A7013"/>
    <w:rsid w:val="001B05C5"/>
    <w:rsid w:val="002B3320"/>
    <w:rsid w:val="0036374E"/>
    <w:rsid w:val="003B6A4D"/>
    <w:rsid w:val="0042772E"/>
    <w:rsid w:val="007A2600"/>
    <w:rsid w:val="007B43EB"/>
    <w:rsid w:val="009C45EE"/>
    <w:rsid w:val="00D44DF9"/>
    <w:rsid w:val="00E55C2E"/>
    <w:rsid w:val="00F56A00"/>
    <w:rsid w:val="00F73808"/>
    <w:rsid w:val="00F8734E"/>
    <w:rsid w:val="00FC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74E"/>
    <w:rPr>
      <w:color w:val="0000FF" w:themeColor="hyperlink"/>
      <w:u w:val="single"/>
    </w:rPr>
  </w:style>
  <w:style w:type="paragraph" w:styleId="ListParagraph">
    <w:name w:val="List Paragraph"/>
    <w:basedOn w:val="Normal"/>
    <w:uiPriority w:val="34"/>
    <w:qFormat/>
    <w:rsid w:val="000A7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74E"/>
    <w:rPr>
      <w:color w:val="0000FF" w:themeColor="hyperlink"/>
      <w:u w:val="single"/>
    </w:rPr>
  </w:style>
  <w:style w:type="paragraph" w:styleId="ListParagraph">
    <w:name w:val="List Paragraph"/>
    <w:basedOn w:val="Normal"/>
    <w:uiPriority w:val="34"/>
    <w:qFormat/>
    <w:rsid w:val="000A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dwellb@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2011-04-18T22:29:00Z</dcterms:created>
  <dcterms:modified xsi:type="dcterms:W3CDTF">2011-04-19T01:22:00Z</dcterms:modified>
</cp:coreProperties>
</file>